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2B2B64DC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Zarządzenie Nr </w:t>
      </w:r>
      <w:r>
        <w:rPr>
          <w:b/>
          <w:bCs/>
          <w:sz w:val="24"/>
          <w:szCs w:val="24"/>
        </w:rPr>
        <w:t>71</w:t>
      </w:r>
      <w:r>
        <w:rPr>
          <w:b/>
          <w:bCs/>
          <w:color w:val="000000"/>
          <w:sz w:val="24"/>
          <w:szCs w:val="24"/>
        </w:rPr>
        <w:t>/202</w:t>
      </w:r>
      <w:r>
        <w:rPr>
          <w:b/>
          <w:bCs/>
          <w:sz w:val="24"/>
          <w:szCs w:val="24"/>
        </w:rPr>
        <w:t>6</w:t>
      </w:r>
    </w:p>
    <w:p w14:paraId="00000002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Rektora </w:t>
      </w:r>
      <w:r>
        <w:rPr>
          <w:b/>
          <w:bCs/>
          <w:sz w:val="24"/>
          <w:szCs w:val="24"/>
        </w:rPr>
        <w:t xml:space="preserve">Uniwersytetu </w:t>
      </w:r>
      <w:r>
        <w:rPr>
          <w:b/>
          <w:bCs/>
          <w:color w:val="000000"/>
          <w:sz w:val="24"/>
          <w:szCs w:val="24"/>
        </w:rPr>
        <w:t xml:space="preserve">SWPS </w:t>
      </w:r>
    </w:p>
    <w:p w14:paraId="00000003" w14:textId="34EE0672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  <w:bookmarkStart w:id="0" w:name="_heading=h.gjdgxs" w:colFirst="0" w:colLast="0"/>
      <w:bookmarkEnd w:id="0"/>
      <w:r>
        <w:rPr>
          <w:b/>
          <w:bCs/>
          <w:color w:val="000000"/>
          <w:sz w:val="24"/>
          <w:szCs w:val="24"/>
        </w:rPr>
        <w:t>z dnia</w:t>
      </w:r>
      <w:r>
        <w:rPr>
          <w:b/>
          <w:bCs/>
          <w:sz w:val="24"/>
          <w:szCs w:val="24"/>
        </w:rPr>
        <w:t xml:space="preserve"> 24 lipca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202</w:t>
      </w:r>
      <w:r>
        <w:rPr>
          <w:b/>
          <w:bCs/>
          <w:sz w:val="24"/>
          <w:szCs w:val="24"/>
        </w:rPr>
        <w:t>6</w:t>
      </w:r>
      <w:r>
        <w:rPr>
          <w:b/>
          <w:bCs/>
          <w:color w:val="000000"/>
          <w:sz w:val="24"/>
          <w:szCs w:val="24"/>
        </w:rPr>
        <w:t xml:space="preserve"> roku</w:t>
      </w:r>
    </w:p>
    <w:p w14:paraId="00000004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w sprawie ustalenia limitu miejsc w modułach kształcenia dla osób zamierzających złożyć wniosek o wszczęcie postępowania o nadanie stopnia doktora w trybie eksternistycznym </w:t>
      </w:r>
    </w:p>
    <w:p w14:paraId="00000005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w dyscyplinie </w:t>
      </w:r>
      <w:r>
        <w:rPr>
          <w:b/>
          <w:bCs/>
          <w:sz w:val="24"/>
          <w:szCs w:val="24"/>
        </w:rPr>
        <w:t>psychologia, literaturoznawstwo, nauki o kulturze i religii,</w:t>
      </w:r>
    </w:p>
    <w:p w14:paraId="00000006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b/>
          <w:bCs/>
          <w:color w:val="000000"/>
          <w:sz w:val="24"/>
          <w:szCs w:val="24"/>
          <w:highlight w:val="white"/>
        </w:rPr>
      </w:pPr>
      <w:r>
        <w:rPr>
          <w:b/>
          <w:bCs/>
          <w:sz w:val="24"/>
          <w:szCs w:val="24"/>
        </w:rPr>
        <w:t xml:space="preserve"> nauki </w:t>
      </w:r>
      <w:r>
        <w:rPr>
          <w:b/>
          <w:bCs/>
          <w:sz w:val="24"/>
          <w:szCs w:val="24"/>
        </w:rPr>
        <w:t>socjologiczne, nauki o polityce i administracji albo sztuki plastyczne i konserwacja dzieł sztuki organizowanych na</w:t>
      </w:r>
      <w:r>
        <w:rPr>
          <w:b/>
          <w:bCs/>
          <w:color w:val="000000"/>
          <w:sz w:val="24"/>
          <w:szCs w:val="24"/>
        </w:rPr>
        <w:t xml:space="preserve"> Uniwersytecie</w:t>
      </w:r>
      <w:r>
        <w:rPr>
          <w:b/>
          <w:bCs/>
          <w:sz w:val="24"/>
          <w:szCs w:val="24"/>
        </w:rPr>
        <w:t xml:space="preserve"> SWPS </w:t>
      </w:r>
      <w:r>
        <w:rPr>
          <w:b/>
          <w:bCs/>
          <w:sz w:val="24"/>
          <w:szCs w:val="24"/>
          <w:highlight w:val="white"/>
        </w:rPr>
        <w:t>od</w:t>
      </w:r>
      <w:r>
        <w:rPr>
          <w:b/>
          <w:bCs/>
          <w:color w:val="000000"/>
          <w:sz w:val="24"/>
          <w:szCs w:val="24"/>
          <w:highlight w:val="white"/>
        </w:rPr>
        <w:t xml:space="preserve"> roku akademicki</w:t>
      </w:r>
      <w:r>
        <w:rPr>
          <w:b/>
          <w:bCs/>
          <w:sz w:val="24"/>
          <w:szCs w:val="24"/>
          <w:highlight w:val="white"/>
        </w:rPr>
        <w:t>ego</w:t>
      </w:r>
      <w:r>
        <w:rPr>
          <w:b/>
          <w:bCs/>
          <w:color w:val="000000"/>
          <w:sz w:val="24"/>
          <w:szCs w:val="24"/>
          <w:highlight w:val="white"/>
        </w:rPr>
        <w:t xml:space="preserve"> 202</w:t>
      </w:r>
      <w:r>
        <w:rPr>
          <w:b/>
          <w:bCs/>
          <w:sz w:val="24"/>
          <w:szCs w:val="24"/>
          <w:highlight w:val="white"/>
        </w:rPr>
        <w:t>6</w:t>
      </w:r>
      <w:r>
        <w:rPr>
          <w:b/>
          <w:bCs/>
          <w:color w:val="000000"/>
          <w:sz w:val="24"/>
          <w:szCs w:val="24"/>
          <w:highlight w:val="white"/>
        </w:rPr>
        <w:t>/202</w:t>
      </w:r>
      <w:r>
        <w:rPr>
          <w:b/>
          <w:bCs/>
          <w:sz w:val="24"/>
          <w:szCs w:val="24"/>
          <w:highlight w:val="white"/>
        </w:rPr>
        <w:t>7</w:t>
      </w:r>
    </w:p>
    <w:p w14:paraId="00000007" w14:textId="77777777" w:rsidR="00FB6D7F" w:rsidRDefault="00FB6D7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i/>
          <w:iCs/>
          <w:color w:val="000000"/>
          <w:sz w:val="24"/>
          <w:szCs w:val="24"/>
        </w:rPr>
      </w:pPr>
    </w:p>
    <w:p w14:paraId="00000008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Na podstawie § 3 ust. </w:t>
      </w:r>
      <w:r>
        <w:rPr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Warunków rekrutacji do modułów kształcenia dla osób przygotowują</w:t>
      </w:r>
      <w:r>
        <w:rPr>
          <w:sz w:val="24"/>
          <w:szCs w:val="24"/>
        </w:rPr>
        <w:t xml:space="preserve">cych rozprawę doktorską w trybie eksternistycznym w Uniwersytecie SWPS </w:t>
      </w:r>
      <w:r>
        <w:rPr>
          <w:sz w:val="24"/>
          <w:szCs w:val="24"/>
          <w:highlight w:val="white"/>
        </w:rPr>
        <w:t xml:space="preserve"> </w:t>
      </w:r>
      <w:r>
        <w:rPr>
          <w:color w:val="000000"/>
          <w:sz w:val="24"/>
          <w:szCs w:val="24"/>
          <w:highlight w:val="white"/>
        </w:rPr>
        <w:t>stanowiących załącznik do Zarządzenia Nr</w:t>
      </w:r>
      <w:r>
        <w:rPr>
          <w:sz w:val="24"/>
          <w:szCs w:val="24"/>
          <w:highlight w:val="white"/>
        </w:rPr>
        <w:t xml:space="preserve"> 70</w:t>
      </w:r>
      <w:r>
        <w:rPr>
          <w:color w:val="000000"/>
          <w:sz w:val="24"/>
          <w:szCs w:val="24"/>
          <w:highlight w:val="white"/>
        </w:rPr>
        <w:t>/202</w:t>
      </w:r>
      <w:r>
        <w:rPr>
          <w:sz w:val="24"/>
          <w:szCs w:val="24"/>
          <w:highlight w:val="white"/>
        </w:rPr>
        <w:t>6</w:t>
      </w:r>
      <w:r>
        <w:rPr>
          <w:color w:val="000000"/>
          <w:sz w:val="24"/>
          <w:szCs w:val="24"/>
          <w:highlight w:val="white"/>
        </w:rPr>
        <w:t xml:space="preserve"> Rektora Uniwersytetu </w:t>
      </w:r>
      <w:r>
        <w:rPr>
          <w:sz w:val="24"/>
          <w:szCs w:val="24"/>
          <w:highlight w:val="white"/>
        </w:rPr>
        <w:t>SWPS</w:t>
      </w:r>
      <w:r>
        <w:rPr>
          <w:color w:val="000000"/>
          <w:sz w:val="24"/>
          <w:szCs w:val="24"/>
          <w:highlight w:val="white"/>
        </w:rPr>
        <w:t xml:space="preserve"> z dnia</w:t>
      </w:r>
      <w:r>
        <w:rPr>
          <w:sz w:val="24"/>
          <w:szCs w:val="24"/>
          <w:highlight w:val="white"/>
        </w:rPr>
        <w:t xml:space="preserve"> 23 lipca </w:t>
      </w:r>
      <w:r>
        <w:rPr>
          <w:color w:val="000000"/>
          <w:sz w:val="24"/>
          <w:szCs w:val="24"/>
          <w:highlight w:val="white"/>
        </w:rPr>
        <w:t>202</w:t>
      </w:r>
      <w:r>
        <w:rPr>
          <w:sz w:val="24"/>
          <w:szCs w:val="24"/>
          <w:highlight w:val="white"/>
        </w:rPr>
        <w:t>6</w:t>
      </w:r>
      <w:r>
        <w:rPr>
          <w:color w:val="000000"/>
          <w:sz w:val="24"/>
          <w:szCs w:val="24"/>
          <w:highlight w:val="white"/>
        </w:rPr>
        <w:t xml:space="preserve"> roku </w:t>
      </w:r>
      <w:r>
        <w:rPr>
          <w:color w:val="000000"/>
          <w:sz w:val="24"/>
          <w:szCs w:val="24"/>
        </w:rPr>
        <w:t xml:space="preserve">w sprawie zatwierdzenia </w:t>
      </w:r>
      <w:r>
        <w:rPr>
          <w:sz w:val="24"/>
          <w:szCs w:val="24"/>
        </w:rPr>
        <w:t>Warunków rekrutacji do modułów kształcenia dla osób przygotowujących rozprawę doktorską w trybie eksternistycznym w Uniwersytecie SWPS oraz</w:t>
      </w:r>
      <w:r>
        <w:rPr>
          <w:color w:val="000000"/>
          <w:sz w:val="24"/>
          <w:szCs w:val="24"/>
        </w:rPr>
        <w:t xml:space="preserve"> w związku z § 20 ust. 4 pkt 13 i ust. 5 Statutu Uniwersytetu SWPS zarządzam, co następuje:</w:t>
      </w:r>
    </w:p>
    <w:p w14:paraId="00000009" w14:textId="77777777" w:rsidR="00FB6D7F" w:rsidRDefault="00FB6D7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sz w:val="24"/>
          <w:szCs w:val="24"/>
        </w:rPr>
      </w:pPr>
    </w:p>
    <w:p w14:paraId="0000000A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color w:val="000000"/>
          <w:sz w:val="24"/>
          <w:szCs w:val="24"/>
        </w:rPr>
      </w:pPr>
      <w:bookmarkStart w:id="1" w:name="_heading=h.30j0zll" w:colFirst="0" w:colLast="0"/>
      <w:bookmarkEnd w:id="1"/>
      <w:r>
        <w:rPr>
          <w:b/>
          <w:bCs/>
          <w:color w:val="000000"/>
          <w:sz w:val="24"/>
          <w:szCs w:val="24"/>
        </w:rPr>
        <w:t>§ 1</w:t>
      </w:r>
    </w:p>
    <w:p w14:paraId="0000000B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Ustalam następujące limity miejsc do modułów kształcenia dla osób przygotowujących rozprawę doktorską w trybie eksternistycznym w Uniwersytecie SWPS na rok akademicki 2026/2027 w poszczególnych dyscyplinach:</w:t>
      </w:r>
    </w:p>
    <w:p w14:paraId="0000000C" w14:textId="77777777" w:rsidR="00FB6D7F" w:rsidRDefault="00786DF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psychologia – liczba miejsc: 10;</w:t>
      </w:r>
    </w:p>
    <w:p w14:paraId="0000000D" w14:textId="77777777" w:rsidR="00FB6D7F" w:rsidRDefault="00786DF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psychologia dla</w:t>
      </w:r>
      <w:r>
        <w:rPr>
          <w:sz w:val="24"/>
          <w:szCs w:val="24"/>
        </w:rPr>
        <w:t xml:space="preserve"> uczestników Akademickiego Programu Stażowego w Uniwersytecie SWPS – liczba miejsc: 14;</w:t>
      </w:r>
    </w:p>
    <w:p w14:paraId="0000000E" w14:textId="77777777" w:rsidR="00FB6D7F" w:rsidRDefault="00786DF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literaturoznawstwo albo nauki o kulturze i religii – liczba miejsc: 4;</w:t>
      </w:r>
    </w:p>
    <w:p w14:paraId="0000000F" w14:textId="77777777" w:rsidR="00FB6D7F" w:rsidRDefault="00786DF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nauki socjologiczne – liczba miejsc: 4;</w:t>
      </w:r>
    </w:p>
    <w:p w14:paraId="00000010" w14:textId="77777777" w:rsidR="00FB6D7F" w:rsidRDefault="00786DFD">
      <w:pPr>
        <w:numPr>
          <w:ilvl w:val="0"/>
          <w:numId w:val="1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sztuki plastyczne i konserwacja dzieł sztuki – liczba mie</w:t>
      </w:r>
      <w:r>
        <w:rPr>
          <w:sz w:val="24"/>
          <w:szCs w:val="24"/>
        </w:rPr>
        <w:t>jsc: 4;</w:t>
      </w:r>
    </w:p>
    <w:p w14:paraId="00000011" w14:textId="77777777" w:rsidR="00FB6D7F" w:rsidRDefault="00FB6D7F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  <w:highlight w:val="white"/>
        </w:rPr>
      </w:pPr>
    </w:p>
    <w:p w14:paraId="00000012" w14:textId="77777777" w:rsidR="00FB6D7F" w:rsidRDefault="00786DFD">
      <w:pPr>
        <w:spacing w:after="0" w:line="360" w:lineRule="auto"/>
        <w:jc w:val="center"/>
        <w:rPr>
          <w:sz w:val="24"/>
          <w:szCs w:val="24"/>
          <w:highlight w:val="white"/>
        </w:rPr>
      </w:pPr>
      <w:r>
        <w:rPr>
          <w:b/>
          <w:bCs/>
          <w:sz w:val="24"/>
          <w:szCs w:val="24"/>
        </w:rPr>
        <w:t>§ 2</w:t>
      </w:r>
    </w:p>
    <w:p w14:paraId="00000013" w14:textId="77777777" w:rsidR="00FB6D7F" w:rsidRDefault="00786DFD">
      <w:pPr>
        <w:spacing w:after="0" w:line="360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>Postępowanie rekrutacyjne do udziału w modułach kształcenia dla osób przygotowujących rozprawę doktorską w trybie eksternistycznym w Uniwersytecie SWPS w dyscyplinie nauki o polityce i administracji nie zostaje uruchomione</w:t>
      </w:r>
      <w:r>
        <w:rPr>
          <w:sz w:val="24"/>
          <w:szCs w:val="24"/>
          <w:highlight w:val="white"/>
        </w:rPr>
        <w:t>.</w:t>
      </w:r>
    </w:p>
    <w:p w14:paraId="00000014" w14:textId="77777777" w:rsidR="00FB6D7F" w:rsidRDefault="00FB6D7F">
      <w:pPr>
        <w:spacing w:after="0" w:line="360" w:lineRule="auto"/>
        <w:jc w:val="both"/>
        <w:rPr>
          <w:sz w:val="24"/>
          <w:szCs w:val="24"/>
          <w:highlight w:val="white"/>
        </w:rPr>
      </w:pPr>
    </w:p>
    <w:p w14:paraId="00000015" w14:textId="77777777" w:rsidR="00FB6D7F" w:rsidRDefault="00786DFD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 3</w:t>
      </w:r>
    </w:p>
    <w:p w14:paraId="00000016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Zarządzenie wchodzi w życie</w:t>
      </w:r>
      <w:r>
        <w:rPr>
          <w:color w:val="000000"/>
          <w:sz w:val="24"/>
          <w:szCs w:val="24"/>
        </w:rPr>
        <w:t xml:space="preserve"> z dniem podpisania.</w:t>
      </w:r>
    </w:p>
    <w:p w14:paraId="00000017" w14:textId="77777777" w:rsidR="00FB6D7F" w:rsidRDefault="00FB6D7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sz w:val="24"/>
          <w:szCs w:val="24"/>
        </w:rPr>
      </w:pPr>
    </w:p>
    <w:p w14:paraId="00000018" w14:textId="77777777" w:rsidR="00FB6D7F" w:rsidRDefault="00FB6D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sz w:val="24"/>
          <w:szCs w:val="24"/>
        </w:rPr>
      </w:pPr>
    </w:p>
    <w:p w14:paraId="00000019" w14:textId="77777777" w:rsidR="00FB6D7F" w:rsidRDefault="00FB6D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sz w:val="24"/>
          <w:szCs w:val="24"/>
        </w:rPr>
      </w:pPr>
    </w:p>
    <w:p w14:paraId="0000001A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425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Rektor</w:t>
      </w:r>
    </w:p>
    <w:p w14:paraId="0000001B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425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Uniwersytetu</w:t>
      </w:r>
      <w:r>
        <w:rPr>
          <w:sz w:val="24"/>
          <w:szCs w:val="24"/>
        </w:rPr>
        <w:t xml:space="preserve"> SWPS </w:t>
      </w:r>
    </w:p>
    <w:p w14:paraId="0000001C" w14:textId="77777777" w:rsidR="00FB6D7F" w:rsidRDefault="00FB6D7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color w:val="000000"/>
          <w:sz w:val="24"/>
          <w:szCs w:val="24"/>
        </w:rPr>
      </w:pPr>
    </w:p>
    <w:p w14:paraId="0000001D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0000001E" w14:textId="77777777" w:rsidR="00FB6D7F" w:rsidRDefault="00786DF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/>
        <w:ind w:left="4253"/>
        <w:jc w:val="center"/>
        <w:rPr>
          <w:sz w:val="24"/>
          <w:szCs w:val="24"/>
        </w:rPr>
      </w:pPr>
      <w:r>
        <w:rPr>
          <w:color w:val="000000"/>
          <w:sz w:val="24"/>
          <w:szCs w:val="24"/>
        </w:rPr>
        <w:t>Prof. dr hab. Roman Cieślak</w:t>
      </w:r>
    </w:p>
    <w:sectPr w:rsidR="00FB6D7F">
      <w:pgSz w:w="11906" w:h="16838"/>
      <w:pgMar w:top="1418" w:right="1417" w:bottom="1702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6BE479B-B10E-451C-96F5-6458686788B2}"/>
    <w:embedBold r:id="rId2" w:fontKey="{0F2353E1-8539-40BA-A3DF-230738D8B1FE}"/>
    <w:embedItalic r:id="rId3" w:fontKey="{86C4B3CA-0CBC-4825-82A6-34C6A91A6F84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4" w:fontKey="{09CBC131-6C51-4064-BAA1-01318E40141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ADFE94AE-324F-4D8C-94A3-3E06FDD458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314FF"/>
    <w:multiLevelType w:val="multilevel"/>
    <w:tmpl w:val="50960A6E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D7F"/>
    <w:rsid w:val="00786DFD"/>
    <w:rsid w:val="00FB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5C8CF"/>
  <w15:docId w15:val="{533B6257-FF9A-476F-9DFA-458A49BA8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6eIrkVwbWCwkhG/6/FDqCQ3pCw==">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269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Gajowniczek</cp:lastModifiedBy>
  <cp:revision>3</cp:revision>
  <dcterms:created xsi:type="dcterms:W3CDTF">2026-07-24T13:39:00Z</dcterms:created>
  <dcterms:modified xsi:type="dcterms:W3CDTF">2026-07-24T13:42:00Z</dcterms:modified>
</cp:coreProperties>
</file>